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442" w:rsidRDefault="00896C04" w:rsidP="00834E06">
      <w:pPr>
        <w:pStyle w:val="Bezproreda"/>
        <w:jc w:val="both"/>
      </w:pPr>
      <w:r>
        <w:t>ZIMIĆ-ING d.o.o.u  stečaju</w:t>
      </w:r>
    </w:p>
    <w:p w:rsidR="00896C04" w:rsidRDefault="00896C04" w:rsidP="00896C04">
      <w:pPr>
        <w:pStyle w:val="Bezproreda"/>
      </w:pPr>
      <w:r>
        <w:t>Varaždin,</w:t>
      </w:r>
      <w:proofErr w:type="spellStart"/>
      <w:r>
        <w:t>K.Filića</w:t>
      </w:r>
      <w:proofErr w:type="spellEnd"/>
      <w:r>
        <w:t xml:space="preserve"> 96</w:t>
      </w:r>
    </w:p>
    <w:p w:rsidR="00896C04" w:rsidRDefault="00896C04" w:rsidP="00896C04">
      <w:pPr>
        <w:pStyle w:val="Bezproreda"/>
      </w:pPr>
      <w:proofErr w:type="spellStart"/>
      <w:r>
        <w:t>Oib</w:t>
      </w:r>
      <w:proofErr w:type="spellEnd"/>
      <w:r>
        <w:t xml:space="preserve"> 27044200978</w:t>
      </w:r>
    </w:p>
    <w:p w:rsidR="00896C04" w:rsidRDefault="00896C04" w:rsidP="00896C04">
      <w:pPr>
        <w:pStyle w:val="Bezproreda"/>
      </w:pPr>
      <w:r>
        <w:t>Stečajni upravitelj Zvonko Tomljanović</w:t>
      </w:r>
    </w:p>
    <w:p w:rsidR="00896C04" w:rsidRDefault="00896C04" w:rsidP="00896C04">
      <w:pPr>
        <w:pStyle w:val="Bezproreda"/>
      </w:pPr>
      <w:r>
        <w:t>Našice,</w:t>
      </w:r>
      <w:proofErr w:type="spellStart"/>
      <w:r>
        <w:t>J.Runjanina</w:t>
      </w:r>
      <w:proofErr w:type="spellEnd"/>
      <w:r>
        <w:t xml:space="preserve"> 7</w:t>
      </w:r>
    </w:p>
    <w:p w:rsidR="00896C04" w:rsidRDefault="00896C04" w:rsidP="00896C04">
      <w:pPr>
        <w:pStyle w:val="Bezproreda"/>
      </w:pPr>
      <w:r>
        <w:t>Našice,14.06.2017.g.</w:t>
      </w:r>
    </w:p>
    <w:p w:rsidR="00896C04" w:rsidRDefault="00896C04" w:rsidP="00896C04">
      <w:pPr>
        <w:pStyle w:val="Bezproreda"/>
      </w:pPr>
    </w:p>
    <w:p w:rsidR="00896C04" w:rsidRDefault="00896C04" w:rsidP="00896C04">
      <w:pPr>
        <w:pStyle w:val="Bezproreda"/>
      </w:pPr>
    </w:p>
    <w:p w:rsidR="00896C04" w:rsidRDefault="00896C04" w:rsidP="00896C04">
      <w:pPr>
        <w:pStyle w:val="Bezproreda"/>
      </w:pPr>
      <w:r>
        <w:t xml:space="preserve">                                                          TRGOVAČKI SUD U VARAŽDINU</w:t>
      </w:r>
    </w:p>
    <w:p w:rsidR="00896C04" w:rsidRDefault="00896C04" w:rsidP="00896C04">
      <w:pPr>
        <w:pStyle w:val="Bezproreda"/>
      </w:pPr>
      <w:r>
        <w:t xml:space="preserve">                                                          STEČAJNOM SUCU</w:t>
      </w:r>
    </w:p>
    <w:p w:rsidR="00896C04" w:rsidRDefault="00896C04" w:rsidP="00896C04">
      <w:pPr>
        <w:pStyle w:val="Bezproreda"/>
      </w:pPr>
      <w:r>
        <w:t xml:space="preserve">                                                         St-772/16</w:t>
      </w:r>
    </w:p>
    <w:p w:rsidR="00896C04" w:rsidRDefault="00896C04" w:rsidP="00896C04">
      <w:pPr>
        <w:pStyle w:val="Bezproreda"/>
      </w:pPr>
    </w:p>
    <w:p w:rsidR="00896C04" w:rsidRDefault="00896C04" w:rsidP="00896C04">
      <w:pPr>
        <w:pStyle w:val="Bezproreda"/>
      </w:pPr>
    </w:p>
    <w:p w:rsidR="00896C04" w:rsidRDefault="00896C04" w:rsidP="00896C04">
      <w:pPr>
        <w:pStyle w:val="Bezproreda"/>
      </w:pPr>
      <w:r>
        <w:t>Predmet:Izvješće stečajnog upravitelja o tijeku stečajnog postupka u razdoblju od 15.03.2017.do</w:t>
      </w:r>
    </w:p>
    <w:p w:rsidR="00896C04" w:rsidRDefault="00896C04" w:rsidP="00896C04">
      <w:pPr>
        <w:pStyle w:val="Bezproreda"/>
      </w:pPr>
      <w:r>
        <w:t xml:space="preserve">                14.06.2017.g.i stanju stečajne mase</w:t>
      </w:r>
    </w:p>
    <w:p w:rsidR="00896C04" w:rsidRDefault="00896C04" w:rsidP="00896C04">
      <w:pPr>
        <w:pStyle w:val="Bezproreda"/>
      </w:pPr>
    </w:p>
    <w:p w:rsidR="00896C04" w:rsidRDefault="00896C04" w:rsidP="00896C04">
      <w:pPr>
        <w:pStyle w:val="Bezproreda"/>
      </w:pPr>
    </w:p>
    <w:p w:rsidR="00896C04" w:rsidRDefault="00896C04" w:rsidP="00896C04">
      <w:pPr>
        <w:pStyle w:val="Bezproreda"/>
      </w:pPr>
    </w:p>
    <w:p w:rsidR="00896C04" w:rsidRDefault="00896C04" w:rsidP="00896C04">
      <w:pPr>
        <w:pStyle w:val="Bezproreda"/>
      </w:pPr>
      <w:r>
        <w:t>Od ispitnog</w:t>
      </w:r>
      <w:r w:rsidR="00CF2FFD">
        <w:t xml:space="preserve"> i izvještajnog</w:t>
      </w:r>
      <w:r>
        <w:t xml:space="preserve"> ročišta</w:t>
      </w:r>
      <w:r w:rsidR="00CF2FFD">
        <w:t xml:space="preserve"> održanog 15.03.2017.g.</w:t>
      </w:r>
      <w:r w:rsidR="00831FF2">
        <w:t>poduzete su slijedeće radnje:</w:t>
      </w:r>
    </w:p>
    <w:p w:rsidR="00831FF2" w:rsidRDefault="00831FF2" w:rsidP="00896C04">
      <w:pPr>
        <w:pStyle w:val="Bezproreda"/>
      </w:pPr>
    </w:p>
    <w:p w:rsidR="00831FF2" w:rsidRDefault="00831FF2" w:rsidP="00896C04">
      <w:pPr>
        <w:pStyle w:val="Bezproreda"/>
      </w:pPr>
      <w:r>
        <w:t>1.PROCIJENA NEKRETNINA I POKRETNINA STEČAJNOG DUŽNIKA</w:t>
      </w:r>
    </w:p>
    <w:p w:rsidR="00831FF2" w:rsidRDefault="00831FF2" w:rsidP="00896C04">
      <w:pPr>
        <w:pStyle w:val="Bezproreda"/>
      </w:pPr>
    </w:p>
    <w:p w:rsidR="00831FF2" w:rsidRDefault="00350A51" w:rsidP="00896C04">
      <w:pPr>
        <w:pStyle w:val="Bezproreda"/>
      </w:pPr>
      <w:r>
        <w:t xml:space="preserve">   A)NEKRETNINE</w:t>
      </w:r>
    </w:p>
    <w:p w:rsidR="00350A51" w:rsidRDefault="00350A51" w:rsidP="00896C04">
      <w:pPr>
        <w:pStyle w:val="Bezproreda"/>
      </w:pPr>
    </w:p>
    <w:p w:rsidR="00350A51" w:rsidRDefault="00350A51" w:rsidP="00896C04">
      <w:pPr>
        <w:pStyle w:val="Bezproreda"/>
      </w:pPr>
      <w:r>
        <w:t xml:space="preserve">     Izvršene su procjene nekretnina po ovlaštenom društvu </w:t>
      </w:r>
      <w:proofErr w:type="spellStart"/>
      <w:r>
        <w:t>Congram</w:t>
      </w:r>
      <w:proofErr w:type="spellEnd"/>
      <w:r>
        <w:t>-</w:t>
      </w:r>
      <w:proofErr w:type="spellStart"/>
      <w:r>
        <w:t>Commerce</w:t>
      </w:r>
      <w:proofErr w:type="spellEnd"/>
      <w:r>
        <w:t xml:space="preserve"> d.o.o.Varaždin.Procijenjene vrijednosti po pojedinim nekretninama su:</w:t>
      </w:r>
    </w:p>
    <w:p w:rsidR="00350A51" w:rsidRDefault="00350A51" w:rsidP="00896C04">
      <w:pPr>
        <w:pStyle w:val="Bezproreda"/>
      </w:pPr>
    </w:p>
    <w:p w:rsidR="00350A51" w:rsidRDefault="00350A51" w:rsidP="00896C04">
      <w:pPr>
        <w:pStyle w:val="Bezproreda"/>
      </w:pPr>
      <w:r>
        <w:t xml:space="preserve">1.nekretnina upisana u zemljišne knjige Općinskog suda u Varaždinu,u zk.ul.479 k.o.Biškupec </w:t>
      </w:r>
      <w:proofErr w:type="spellStart"/>
      <w:r>
        <w:t>kčbr</w:t>
      </w:r>
      <w:proofErr w:type="spellEnd"/>
      <w:r>
        <w:t>. 231</w:t>
      </w:r>
      <w:r w:rsidR="00D055A4">
        <w:t>,u naravi stambena zgrada i dvorište ukupne površine 925 m2.</w:t>
      </w:r>
    </w:p>
    <w:p w:rsidR="00D055A4" w:rsidRDefault="00D055A4" w:rsidP="00896C04">
      <w:pPr>
        <w:pStyle w:val="Bezproreda"/>
      </w:pPr>
      <w:r>
        <w:t>Procijenjena vrijednost nekretnine iznosi 34.000 eura u kunskoj protuvrijednosti.</w:t>
      </w:r>
    </w:p>
    <w:p w:rsidR="003608AD" w:rsidRDefault="003608AD" w:rsidP="00896C04">
      <w:pPr>
        <w:pStyle w:val="Bezproreda"/>
      </w:pPr>
    </w:p>
    <w:p w:rsidR="003608AD" w:rsidRDefault="003608AD" w:rsidP="00896C04">
      <w:pPr>
        <w:pStyle w:val="Bezproreda"/>
      </w:pPr>
      <w:r>
        <w:t>2.nekretnina upisana u zemljišne knjige Općinskog suda u Varaždinu,u zk.ul.936 k.o.Jalkovec,</w:t>
      </w:r>
      <w:proofErr w:type="spellStart"/>
      <w:r>
        <w:t>kčbr</w:t>
      </w:r>
      <w:proofErr w:type="spellEnd"/>
      <w:r>
        <w:t>. 424/5,u naravi poslovna zgrada površine 1644,82 m2 i zemljište,ukupna površina 2782 m2.</w:t>
      </w:r>
    </w:p>
    <w:p w:rsidR="003608AD" w:rsidRDefault="003608AD" w:rsidP="00896C04">
      <w:pPr>
        <w:pStyle w:val="Bezproreda"/>
      </w:pPr>
      <w:r>
        <w:t>Procijenjena vrijednost nekretnine iznosi 2.897.624,76 kuna.</w:t>
      </w:r>
    </w:p>
    <w:p w:rsidR="00D232CE" w:rsidRDefault="00D232CE" w:rsidP="00896C04">
      <w:pPr>
        <w:pStyle w:val="Bezproreda"/>
      </w:pPr>
      <w:r>
        <w:t>Procijene nekretnina dostavljene su sudu.</w:t>
      </w:r>
    </w:p>
    <w:p w:rsidR="000850DD" w:rsidRDefault="000850DD" w:rsidP="00896C04">
      <w:pPr>
        <w:pStyle w:val="Bezproreda"/>
      </w:pPr>
      <w:r>
        <w:t>Nekretnine nisu dane u zakup jer u funkcionalnom smislu nisu uvjetne za isti.</w:t>
      </w:r>
    </w:p>
    <w:p w:rsidR="00D232CE" w:rsidRDefault="00D232CE" w:rsidP="00896C04">
      <w:pPr>
        <w:pStyle w:val="Bezproreda"/>
      </w:pPr>
    </w:p>
    <w:p w:rsidR="00D232CE" w:rsidRDefault="00D232CE" w:rsidP="00896C04">
      <w:pPr>
        <w:pStyle w:val="Bezproreda"/>
      </w:pPr>
    </w:p>
    <w:p w:rsidR="00D232CE" w:rsidRDefault="00D232CE" w:rsidP="00896C04">
      <w:pPr>
        <w:pStyle w:val="Bezproreda"/>
      </w:pPr>
      <w:r>
        <w:t>B)POKRETNINE</w:t>
      </w:r>
    </w:p>
    <w:p w:rsidR="00D232CE" w:rsidRDefault="00D232CE" w:rsidP="00896C04">
      <w:pPr>
        <w:pStyle w:val="Bezproreda"/>
      </w:pPr>
    </w:p>
    <w:p w:rsidR="00D232CE" w:rsidRDefault="000850DD" w:rsidP="00896C04">
      <w:pPr>
        <w:pStyle w:val="Bezproreda"/>
      </w:pPr>
      <w:r>
        <w:t xml:space="preserve">   Stečajni dužnik od pokretnina u svom vlasništvu ima </w:t>
      </w:r>
      <w:proofErr w:type="spellStart"/>
      <w:r>
        <w:t>motona</w:t>
      </w:r>
      <w:proofErr w:type="spellEnd"/>
      <w:r>
        <w:t xml:space="preserve"> vozila,uredski namještaj,opremu i repromaterijal.</w:t>
      </w:r>
    </w:p>
    <w:p w:rsidR="000850DD" w:rsidRDefault="000850DD" w:rsidP="00896C04">
      <w:pPr>
        <w:pStyle w:val="Bezproreda"/>
      </w:pPr>
      <w:r>
        <w:t xml:space="preserve">  Izvršena je procjena istih po ovlaštenom sudskom vještaku strojarske i prometne struke Perici Dumančić iz Osijeka.</w:t>
      </w:r>
    </w:p>
    <w:p w:rsidR="000850DD" w:rsidRDefault="000850DD" w:rsidP="00896C04">
      <w:pPr>
        <w:pStyle w:val="Bezproreda"/>
      </w:pPr>
      <w:r>
        <w:t xml:space="preserve"> Ukupno procijenjena vrijednost pokretnina stečajnog dužnika iznosi 249.186,21 kuna(u cijeni je uključen PDV).</w:t>
      </w:r>
    </w:p>
    <w:p w:rsidR="000850DD" w:rsidRDefault="000850DD" w:rsidP="00896C04">
      <w:pPr>
        <w:pStyle w:val="Bezproreda"/>
      </w:pPr>
      <w:r>
        <w:t xml:space="preserve"> Procjena pokretnina dostavljena je sudu.</w:t>
      </w:r>
    </w:p>
    <w:p w:rsidR="004F1378" w:rsidRDefault="004F1378" w:rsidP="00896C04">
      <w:pPr>
        <w:pStyle w:val="Bezproreda"/>
      </w:pPr>
    </w:p>
    <w:p w:rsidR="004F1378" w:rsidRDefault="004F1378" w:rsidP="00896C04">
      <w:pPr>
        <w:pStyle w:val="Bezproreda"/>
      </w:pPr>
    </w:p>
    <w:p w:rsidR="00685827" w:rsidRDefault="00685827" w:rsidP="00896C04">
      <w:pPr>
        <w:pStyle w:val="Bezproreda"/>
      </w:pPr>
    </w:p>
    <w:p w:rsidR="00685827" w:rsidRDefault="00685827" w:rsidP="00896C04">
      <w:pPr>
        <w:pStyle w:val="Bezproreda"/>
      </w:pPr>
    </w:p>
    <w:p w:rsidR="00685827" w:rsidRDefault="00685827" w:rsidP="00896C04">
      <w:pPr>
        <w:pStyle w:val="Bezproreda"/>
      </w:pPr>
    </w:p>
    <w:p w:rsidR="004F1378" w:rsidRDefault="004F1378" w:rsidP="00896C04">
      <w:pPr>
        <w:pStyle w:val="Bezproreda"/>
      </w:pPr>
      <w:r>
        <w:lastRenderedPageBreak/>
        <w:t>2.STANJE STEČAJNE MASE</w:t>
      </w:r>
    </w:p>
    <w:p w:rsidR="004F1378" w:rsidRDefault="004F1378" w:rsidP="00896C04">
      <w:pPr>
        <w:pStyle w:val="Bezproreda"/>
      </w:pPr>
    </w:p>
    <w:p w:rsidR="004F1378" w:rsidRDefault="004F1378" w:rsidP="00896C04">
      <w:pPr>
        <w:pStyle w:val="Bezproreda"/>
      </w:pPr>
      <w:r>
        <w:t>Stečajnu masu čine gore navedene pokretnine i nekretnine.</w:t>
      </w:r>
    </w:p>
    <w:p w:rsidR="004F1378" w:rsidRDefault="004F1378" w:rsidP="00896C04">
      <w:pPr>
        <w:pStyle w:val="Bezproreda"/>
      </w:pPr>
      <w:r>
        <w:t>Održana je prva dražba za prodaju pokretnina putem javnog b</w:t>
      </w:r>
      <w:r w:rsidR="00385DA1">
        <w:t>ilježnika</w:t>
      </w:r>
      <w:r w:rsidR="0026333D">
        <w:t xml:space="preserve"> Stjepana Trstenjaka dana 06.06.2017.g.na kojoj nije bilo zainteresiranih kupaca.</w:t>
      </w:r>
    </w:p>
    <w:p w:rsidR="0026333D" w:rsidRDefault="0026333D" w:rsidP="00896C04">
      <w:pPr>
        <w:pStyle w:val="Bezproreda"/>
      </w:pPr>
    </w:p>
    <w:p w:rsidR="0026333D" w:rsidRDefault="0026333D" w:rsidP="00896C04">
      <w:pPr>
        <w:pStyle w:val="Bezproreda"/>
      </w:pPr>
      <w:r>
        <w:t>3.POTRAŽIVANJA</w:t>
      </w:r>
    </w:p>
    <w:p w:rsidR="0026333D" w:rsidRDefault="0026333D" w:rsidP="00896C04">
      <w:pPr>
        <w:pStyle w:val="Bezproreda"/>
      </w:pPr>
    </w:p>
    <w:p w:rsidR="0026333D" w:rsidRDefault="0026333D" w:rsidP="00896C04">
      <w:pPr>
        <w:pStyle w:val="Bezproreda"/>
      </w:pPr>
      <w:r>
        <w:t xml:space="preserve">Ukupno je naplaćeno 8.227,36 kn sa osnova plaćanja po </w:t>
      </w:r>
      <w:proofErr w:type="spellStart"/>
      <w:r>
        <w:t>predstečajnoj</w:t>
      </w:r>
      <w:proofErr w:type="spellEnd"/>
      <w:r>
        <w:t xml:space="preserve"> nagodbi.</w:t>
      </w:r>
    </w:p>
    <w:p w:rsidR="0026333D" w:rsidRDefault="0026333D" w:rsidP="00896C04">
      <w:pPr>
        <w:pStyle w:val="Bezproreda"/>
      </w:pPr>
      <w:r>
        <w:t>Ostala potraživanja su u zastari ili su dužnici u stečaju.</w:t>
      </w:r>
    </w:p>
    <w:p w:rsidR="0026333D" w:rsidRDefault="0026333D" w:rsidP="00896C04">
      <w:pPr>
        <w:pStyle w:val="Bezproreda"/>
      </w:pPr>
    </w:p>
    <w:p w:rsidR="0026333D" w:rsidRDefault="0026333D" w:rsidP="00896C04">
      <w:pPr>
        <w:pStyle w:val="Bezproreda"/>
      </w:pPr>
      <w:r>
        <w:t>Diobe sredstava stečajnim vjerovnicima nije bilo,niti se očekuje</w:t>
      </w:r>
      <w:r w:rsidR="00927CD6">
        <w:t xml:space="preserve"> do unovčenja pokretnina i nekretnina.</w:t>
      </w:r>
    </w:p>
    <w:p w:rsidR="00932D5A" w:rsidRDefault="00927CD6" w:rsidP="00896C04">
      <w:pPr>
        <w:pStyle w:val="Bezproreda"/>
      </w:pPr>
      <w:r>
        <w:t>Odljev novčanih sredstava</w:t>
      </w:r>
      <w:r w:rsidR="001B2517">
        <w:t xml:space="preserve"> </w:t>
      </w:r>
      <w:r>
        <w:t>sa računa vrši se temeljem obveza stečajne mase za</w:t>
      </w:r>
      <w:r w:rsidR="001B2517">
        <w:t xml:space="preserve"> namirenje komunalne naknade,trošak energije,naknade banci.</w:t>
      </w:r>
    </w:p>
    <w:p w:rsidR="00D26AB7" w:rsidRDefault="00D26AB7" w:rsidP="00896C04">
      <w:pPr>
        <w:pStyle w:val="Bezproreda"/>
      </w:pPr>
    </w:p>
    <w:p w:rsidR="00B82276" w:rsidRDefault="00B82276" w:rsidP="00896C04">
      <w:pPr>
        <w:pStyle w:val="Bezproreda"/>
      </w:pPr>
      <w:r>
        <w:t>4.STANJE PRILJEVA I ODLJEVA NOVČANIH SREDSTAVA OD 15.03.2017.do 13.06.2017.g.</w:t>
      </w:r>
    </w:p>
    <w:p w:rsidR="00932D5A" w:rsidRDefault="00932D5A" w:rsidP="00896C04">
      <w:pPr>
        <w:pStyle w:val="Bezproreda"/>
      </w:pPr>
      <w:r>
        <w:t xml:space="preserve">  Promet po žiro računu do 13.06.2017.g.</w:t>
      </w:r>
    </w:p>
    <w:tbl>
      <w:tblPr>
        <w:tblW w:w="6420" w:type="dxa"/>
        <w:tblInd w:w="93" w:type="dxa"/>
        <w:tblLook w:val="04A0" w:firstRow="1" w:lastRow="0" w:firstColumn="1" w:lastColumn="0" w:noHBand="0" w:noVBand="1"/>
      </w:tblPr>
      <w:tblGrid>
        <w:gridCol w:w="1014"/>
        <w:gridCol w:w="960"/>
        <w:gridCol w:w="1440"/>
        <w:gridCol w:w="2100"/>
        <w:gridCol w:w="960"/>
      </w:tblGrid>
      <w:tr w:rsidR="00932D5A" w:rsidRPr="00932D5A" w:rsidTr="00932D5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32D5A">
              <w:rPr>
                <w:rFonts w:ascii="Calibri" w:eastAsia="Times New Roman" w:hAnsi="Calibri" w:cs="Calibri"/>
                <w:color w:val="000000"/>
                <w:lang w:eastAsia="hr-HR"/>
              </w:rPr>
              <w:t>PRIHOD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32D5A" w:rsidRPr="00932D5A" w:rsidTr="00932D5A">
        <w:trPr>
          <w:trHeight w:val="288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32D5A">
              <w:rPr>
                <w:rFonts w:ascii="Calibri" w:eastAsia="Times New Roman" w:hAnsi="Calibri" w:cs="Calibri"/>
                <w:color w:val="000000"/>
                <w:lang w:eastAsia="hr-HR"/>
              </w:rPr>
              <w:t>Naplata potraživanja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32D5A">
              <w:rPr>
                <w:rFonts w:ascii="Calibri" w:eastAsia="Times New Roman" w:hAnsi="Calibri" w:cs="Calibri"/>
                <w:color w:val="000000"/>
                <w:lang w:eastAsia="hr-HR"/>
              </w:rPr>
              <w:t>8.227,36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32D5A" w:rsidRPr="00932D5A" w:rsidTr="00932D5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32D5A" w:rsidRPr="00932D5A" w:rsidTr="00932D5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32D5A" w:rsidRPr="00932D5A" w:rsidTr="00932D5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32D5A">
              <w:rPr>
                <w:rFonts w:ascii="Calibri" w:eastAsia="Times New Roman" w:hAnsi="Calibri" w:cs="Calibri"/>
                <w:color w:val="000000"/>
                <w:lang w:eastAsia="hr-HR"/>
              </w:rPr>
              <w:t>RASHOD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32D5A" w:rsidRPr="00932D5A" w:rsidTr="00932D5A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32D5A">
              <w:rPr>
                <w:rFonts w:ascii="Calibri" w:eastAsia="Times New Roman" w:hAnsi="Calibri" w:cs="Calibri"/>
                <w:color w:val="000000"/>
                <w:lang w:eastAsia="hr-HR"/>
              </w:rPr>
              <w:t>Naknada banke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32D5A">
              <w:rPr>
                <w:rFonts w:ascii="Calibri" w:eastAsia="Times New Roman" w:hAnsi="Calibri" w:cs="Calibri"/>
                <w:color w:val="000000"/>
                <w:lang w:eastAsia="hr-HR"/>
              </w:rPr>
              <w:t>128,68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32D5A" w:rsidRPr="00932D5A" w:rsidTr="00932D5A">
        <w:trPr>
          <w:trHeight w:val="288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32D5A">
              <w:rPr>
                <w:rFonts w:ascii="Calibri" w:eastAsia="Times New Roman" w:hAnsi="Calibri" w:cs="Calibri"/>
                <w:color w:val="000000"/>
                <w:lang w:eastAsia="hr-HR"/>
              </w:rPr>
              <w:t>Režijski troškovi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32D5A">
              <w:rPr>
                <w:rFonts w:ascii="Calibri" w:eastAsia="Times New Roman" w:hAnsi="Calibri" w:cs="Calibri"/>
                <w:color w:val="000000"/>
                <w:lang w:eastAsia="hr-HR"/>
              </w:rPr>
              <w:t>651,00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32D5A" w:rsidRPr="00932D5A" w:rsidTr="00932D5A">
        <w:trPr>
          <w:trHeight w:val="288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32D5A">
              <w:rPr>
                <w:rFonts w:ascii="Calibri" w:eastAsia="Times New Roman" w:hAnsi="Calibri" w:cs="Calibri"/>
                <w:color w:val="000000"/>
                <w:lang w:eastAsia="hr-HR"/>
              </w:rPr>
              <w:t>Oglašavanje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32D5A">
              <w:rPr>
                <w:rFonts w:ascii="Calibri" w:eastAsia="Times New Roman" w:hAnsi="Calibri" w:cs="Calibri"/>
                <w:color w:val="000000"/>
                <w:lang w:eastAsia="hr-HR"/>
              </w:rPr>
              <w:t>1.193,75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32D5A" w:rsidRPr="00932D5A" w:rsidTr="00932D5A">
        <w:trPr>
          <w:trHeight w:val="288"/>
        </w:trPr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32D5A">
              <w:rPr>
                <w:rFonts w:ascii="Calibri" w:eastAsia="Times New Roman" w:hAnsi="Calibri" w:cs="Calibri"/>
                <w:color w:val="000000"/>
                <w:lang w:eastAsia="hr-HR"/>
              </w:rPr>
              <w:t>Trošak (pečat,poštarina…)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32D5A">
              <w:rPr>
                <w:rFonts w:ascii="Calibri" w:eastAsia="Times New Roman" w:hAnsi="Calibri" w:cs="Calibri"/>
                <w:color w:val="000000"/>
                <w:lang w:eastAsia="hr-HR"/>
              </w:rPr>
              <w:t>362,80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32D5A" w:rsidRPr="00932D5A" w:rsidTr="00932D5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32D5A">
              <w:rPr>
                <w:rFonts w:ascii="Calibri" w:eastAsia="Times New Roman" w:hAnsi="Calibri" w:cs="Calibri"/>
                <w:color w:val="000000"/>
                <w:lang w:eastAsia="hr-HR"/>
              </w:rPr>
              <w:t>UKUPNO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32D5A">
              <w:rPr>
                <w:rFonts w:ascii="Calibri" w:eastAsia="Times New Roman" w:hAnsi="Calibri" w:cs="Calibri"/>
                <w:color w:val="000000"/>
                <w:lang w:eastAsia="hr-HR"/>
              </w:rPr>
              <w:t>2.336,23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32D5A" w:rsidRPr="00932D5A" w:rsidTr="00932D5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32D5A" w:rsidRPr="00932D5A" w:rsidTr="00932D5A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32D5A" w:rsidRPr="00932D5A" w:rsidTr="00932D5A">
        <w:trPr>
          <w:trHeight w:val="288"/>
        </w:trPr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32D5A">
              <w:rPr>
                <w:rFonts w:ascii="Calibri" w:eastAsia="Times New Roman" w:hAnsi="Calibri" w:cs="Calibri"/>
                <w:color w:val="000000"/>
                <w:lang w:eastAsia="hr-HR"/>
              </w:rPr>
              <w:t>Stanje na žiro računu 13.06.2017.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32D5A">
              <w:rPr>
                <w:rFonts w:ascii="Calibri" w:eastAsia="Times New Roman" w:hAnsi="Calibri" w:cs="Calibri"/>
                <w:color w:val="000000"/>
                <w:lang w:eastAsia="hr-HR"/>
              </w:rPr>
              <w:t>5.891,13 kuna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32D5A" w:rsidRPr="00932D5A" w:rsidTr="00932D5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32D5A" w:rsidRPr="00932D5A" w:rsidTr="00932D5A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32D5A" w:rsidRPr="00932D5A" w:rsidTr="00932D5A">
        <w:trPr>
          <w:trHeight w:val="288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32D5A">
              <w:rPr>
                <w:rFonts w:ascii="Calibri" w:eastAsia="Times New Roman" w:hAnsi="Calibri" w:cs="Calibri"/>
                <w:color w:val="000000"/>
                <w:lang w:eastAsia="hr-HR"/>
              </w:rPr>
              <w:t>Neplaćeni troškovi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32D5A" w:rsidRPr="00932D5A" w:rsidTr="00932D5A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 w:rsidRPr="00932D5A">
              <w:rPr>
                <w:rFonts w:ascii="Calibri" w:eastAsia="Times New Roman" w:hAnsi="Calibri" w:cs="Calibri"/>
                <w:color w:val="000000"/>
                <w:lang w:eastAsia="hr-HR"/>
              </w:rPr>
              <w:t>El.energija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32D5A">
              <w:rPr>
                <w:rFonts w:ascii="Calibri" w:eastAsia="Times New Roman" w:hAnsi="Calibri" w:cs="Calibri"/>
                <w:color w:val="000000"/>
                <w:lang w:eastAsia="hr-HR"/>
              </w:rPr>
              <w:t>298,37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32D5A" w:rsidRPr="00932D5A" w:rsidTr="00932D5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32D5A">
              <w:rPr>
                <w:rFonts w:ascii="Calibri" w:eastAsia="Times New Roman" w:hAnsi="Calibri" w:cs="Calibri"/>
                <w:color w:val="000000"/>
                <w:lang w:eastAsia="hr-HR"/>
              </w:rPr>
              <w:t>Voda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32D5A">
              <w:rPr>
                <w:rFonts w:ascii="Calibri" w:eastAsia="Times New Roman" w:hAnsi="Calibri" w:cs="Calibri"/>
                <w:color w:val="000000"/>
                <w:lang w:eastAsia="hr-HR"/>
              </w:rPr>
              <w:t>251,01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32D5A" w:rsidRPr="00932D5A" w:rsidTr="00932D5A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32D5A">
              <w:rPr>
                <w:rFonts w:ascii="Calibri" w:eastAsia="Times New Roman" w:hAnsi="Calibri" w:cs="Calibri"/>
                <w:color w:val="000000"/>
                <w:lang w:eastAsia="hr-HR"/>
              </w:rPr>
              <w:t>Procjena pokretnina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32D5A">
              <w:rPr>
                <w:rFonts w:ascii="Calibri" w:eastAsia="Times New Roman" w:hAnsi="Calibri" w:cs="Calibri"/>
                <w:color w:val="000000"/>
                <w:lang w:eastAsia="hr-HR"/>
              </w:rPr>
              <w:t>4.500,00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32D5A" w:rsidRPr="00932D5A" w:rsidTr="00932D5A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32D5A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Procjena nekretnina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32D5A">
              <w:rPr>
                <w:rFonts w:ascii="Calibri" w:eastAsia="Times New Roman" w:hAnsi="Calibri" w:cs="Calibri"/>
                <w:color w:val="000000"/>
                <w:lang w:eastAsia="hr-HR"/>
              </w:rPr>
              <w:t>8.968,75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32D5A" w:rsidRPr="00932D5A" w:rsidTr="00932D5A">
        <w:trPr>
          <w:trHeight w:val="288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32D5A">
              <w:rPr>
                <w:rFonts w:ascii="Calibri" w:eastAsia="Times New Roman" w:hAnsi="Calibri" w:cs="Calibri"/>
                <w:color w:val="000000"/>
                <w:lang w:eastAsia="hr-HR"/>
              </w:rPr>
              <w:t>Putni trošak neto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32D5A">
              <w:rPr>
                <w:rFonts w:ascii="Calibri" w:eastAsia="Times New Roman" w:hAnsi="Calibri" w:cs="Calibri"/>
                <w:color w:val="000000"/>
                <w:lang w:eastAsia="hr-HR"/>
              </w:rPr>
              <w:t>3.975,00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16C" w:rsidRPr="00932D5A" w:rsidRDefault="0084316C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32D5A" w:rsidRPr="00932D5A" w:rsidTr="00932D5A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932D5A" w:rsidRPr="00932D5A" w:rsidTr="00932D5A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p w:rsidR="00685827" w:rsidRDefault="00685827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p w:rsidR="00685827" w:rsidRDefault="00685827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p w:rsidR="00685827" w:rsidRDefault="00685827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p w:rsidR="00685827" w:rsidRDefault="00685827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p w:rsidR="00685827" w:rsidRDefault="00685827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p w:rsidR="00685827" w:rsidRDefault="00685827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p w:rsidR="00685827" w:rsidRPr="00932D5A" w:rsidRDefault="00685827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D5A" w:rsidRPr="00932D5A" w:rsidRDefault="00932D5A" w:rsidP="00932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</w:tbl>
    <w:p w:rsidR="00932D5A" w:rsidRDefault="0084316C" w:rsidP="0084316C">
      <w:r>
        <w:lastRenderedPageBreak/>
        <w:t>5.RADNJE KOJE ĆE SE PODUZETI U NAREDNOM RAZDOBLJU</w:t>
      </w:r>
    </w:p>
    <w:p w:rsidR="0084316C" w:rsidRDefault="0084316C" w:rsidP="0084316C">
      <w:pPr>
        <w:pStyle w:val="Bezproreda"/>
      </w:pPr>
      <w:r>
        <w:t>U razdoblju od 15.</w:t>
      </w:r>
      <w:r w:rsidR="00D33BE4">
        <w:t>06.2017.g do 15.09.2017.g.poduzeti će se slijedeće radnje:</w:t>
      </w:r>
    </w:p>
    <w:p w:rsidR="00D33BE4" w:rsidRDefault="00D33BE4" w:rsidP="0084316C">
      <w:pPr>
        <w:pStyle w:val="Bezproreda"/>
      </w:pPr>
      <w:r>
        <w:t>-nastaviti će se prodaja pokretnina putem javnog bilježnika uz prijedlog sudu za smanjenje početne cijene za 20% na prvoj slijedećoj dražbi i 10%na eventualnim slijedećim dražbama</w:t>
      </w:r>
      <w:r w:rsidR="00545239">
        <w:t>.</w:t>
      </w:r>
    </w:p>
    <w:p w:rsidR="00685827" w:rsidRDefault="00545239" w:rsidP="0084316C">
      <w:pPr>
        <w:pStyle w:val="Bezproreda"/>
      </w:pPr>
      <w:r>
        <w:t>-nekretnine u vlasništvu stečajnog dužnika, po utvrđivanju cijene zaključkom od strane Suda, prodavati će se sukladno odluci Skupštine vjerovnika putem Fine elektronskim putem.</w:t>
      </w:r>
    </w:p>
    <w:p w:rsidR="00685827" w:rsidRDefault="00685827" w:rsidP="0084316C">
      <w:pPr>
        <w:pStyle w:val="Bezproreda"/>
      </w:pPr>
    </w:p>
    <w:p w:rsidR="00685827" w:rsidRDefault="00685827" w:rsidP="0084316C">
      <w:pPr>
        <w:pStyle w:val="Bezproreda"/>
      </w:pPr>
    </w:p>
    <w:p w:rsidR="00685827" w:rsidRDefault="00685827" w:rsidP="0084316C">
      <w:pPr>
        <w:pStyle w:val="Bezproreda"/>
      </w:pPr>
    </w:p>
    <w:p w:rsidR="00685827" w:rsidRDefault="00685827" w:rsidP="0084316C">
      <w:pPr>
        <w:pStyle w:val="Bezproreda"/>
      </w:pPr>
      <w:r>
        <w:t xml:space="preserve">                              </w:t>
      </w:r>
    </w:p>
    <w:p w:rsidR="00685827" w:rsidRDefault="00685827" w:rsidP="0084316C">
      <w:pPr>
        <w:pStyle w:val="Bezproreda"/>
      </w:pPr>
      <w:r>
        <w:t xml:space="preserve">                                                          Stečajni upravitelj:Zvonko Tomljanović</w:t>
      </w:r>
      <w:bookmarkStart w:id="0" w:name="_GoBack"/>
      <w:bookmarkEnd w:id="0"/>
    </w:p>
    <w:p w:rsidR="00685827" w:rsidRDefault="00685827" w:rsidP="0084316C">
      <w:pPr>
        <w:pStyle w:val="Bezproreda"/>
      </w:pPr>
    </w:p>
    <w:p w:rsidR="00545239" w:rsidRDefault="00545239" w:rsidP="0084316C">
      <w:pPr>
        <w:pStyle w:val="Bezproreda"/>
      </w:pPr>
      <w:r>
        <w:t xml:space="preserve"> </w:t>
      </w:r>
    </w:p>
    <w:p w:rsidR="00927CD6" w:rsidRDefault="00927CD6" w:rsidP="00896C04">
      <w:pPr>
        <w:pStyle w:val="Bezproreda"/>
      </w:pPr>
      <w:r>
        <w:t xml:space="preserve"> </w:t>
      </w:r>
    </w:p>
    <w:sectPr w:rsidR="00927C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C04"/>
    <w:rsid w:val="000850DD"/>
    <w:rsid w:val="000D0442"/>
    <w:rsid w:val="001B2517"/>
    <w:rsid w:val="0026333D"/>
    <w:rsid w:val="00350A51"/>
    <w:rsid w:val="003608AD"/>
    <w:rsid w:val="00385DA1"/>
    <w:rsid w:val="003F233B"/>
    <w:rsid w:val="004F1378"/>
    <w:rsid w:val="00545239"/>
    <w:rsid w:val="00685827"/>
    <w:rsid w:val="00831FF2"/>
    <w:rsid w:val="00834E06"/>
    <w:rsid w:val="0084316C"/>
    <w:rsid w:val="00896C04"/>
    <w:rsid w:val="00927CD6"/>
    <w:rsid w:val="00932D5A"/>
    <w:rsid w:val="00B82276"/>
    <w:rsid w:val="00CF2FFD"/>
    <w:rsid w:val="00D055A4"/>
    <w:rsid w:val="00D232CE"/>
    <w:rsid w:val="00D26AB7"/>
    <w:rsid w:val="00D3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896C0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896C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7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Zvonko</dc:creator>
  <cp:lastModifiedBy>Zvonko</cp:lastModifiedBy>
  <cp:revision>16</cp:revision>
  <dcterms:created xsi:type="dcterms:W3CDTF">2017-06-15T06:53:00Z</dcterms:created>
  <dcterms:modified xsi:type="dcterms:W3CDTF">2017-06-15T08:16:00Z</dcterms:modified>
</cp:coreProperties>
</file>